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19F19" w14:textId="77777777" w:rsidR="006C2C7A" w:rsidRPr="00C15863" w:rsidRDefault="00070301" w:rsidP="004E6554">
      <w:pPr>
        <w:jc w:val="center"/>
        <w:rPr>
          <w:b/>
        </w:rPr>
      </w:pPr>
      <w:r w:rsidRPr="00C15863">
        <w:rPr>
          <w:b/>
        </w:rPr>
        <w:t>Measure 3: Candidate Competency at Completion</w:t>
      </w:r>
    </w:p>
    <w:p w14:paraId="31715913" w14:textId="77777777" w:rsidR="00070301" w:rsidRPr="00C15863" w:rsidRDefault="00070301">
      <w:r w:rsidRPr="00C15863">
        <w:t>Teacher Preparation Programs –</w:t>
      </w:r>
      <w:r w:rsidR="00AA7A46" w:rsidRPr="00C15863">
        <w:t xml:space="preserve"> Praxis</w:t>
      </w:r>
      <w:r w:rsidRPr="00C15863">
        <w:t xml:space="preserve"> Licensure Exam Pass Rates for </w:t>
      </w:r>
      <w:r w:rsidR="007C3097" w:rsidRPr="00C15863">
        <w:rPr>
          <w:b/>
        </w:rPr>
        <w:t>Completers</w:t>
      </w:r>
      <w:r w:rsidRPr="00C15863">
        <w:t xml:space="preserve"> (Cumulative; From Title II)</w:t>
      </w:r>
    </w:p>
    <w:p w14:paraId="64730352" w14:textId="4C22C449" w:rsidR="00070301" w:rsidRPr="00C15863" w:rsidRDefault="004E6554">
      <w:r w:rsidRPr="00C15863">
        <w:t xml:space="preserve">Pass rates below are for traditional pathway unless otherwise noted; Alternative numbers have low N’s (less than 10) </w:t>
      </w:r>
      <w:r w:rsidR="005852B8" w:rsidRPr="00C15863">
        <w:t>except for the tests below</w:t>
      </w:r>
      <w:r w:rsidR="00C51BE1">
        <w:t xml:space="preserve"> for the first two years presented</w:t>
      </w:r>
      <w:r w:rsidR="005852B8" w:rsidRPr="00C15863">
        <w:t>.</w:t>
      </w:r>
    </w:p>
    <w:tbl>
      <w:tblPr>
        <w:tblStyle w:val="TableGrid"/>
        <w:tblW w:w="8995" w:type="dxa"/>
        <w:tblLook w:val="04A0" w:firstRow="1" w:lastRow="0" w:firstColumn="1" w:lastColumn="0" w:noHBand="0" w:noVBand="1"/>
      </w:tblPr>
      <w:tblGrid>
        <w:gridCol w:w="3865"/>
        <w:gridCol w:w="1710"/>
        <w:gridCol w:w="1710"/>
        <w:gridCol w:w="1710"/>
      </w:tblGrid>
      <w:tr w:rsidR="00BE1F78" w:rsidRPr="00C15863" w14:paraId="271C3C6D" w14:textId="1D90F753" w:rsidTr="00BE1F78">
        <w:tc>
          <w:tcPr>
            <w:tcW w:w="3865" w:type="dxa"/>
          </w:tcPr>
          <w:p w14:paraId="2B533D54" w14:textId="77777777" w:rsidR="00BE1F78" w:rsidRPr="00C15863" w:rsidRDefault="00BE1F78"/>
        </w:tc>
        <w:tc>
          <w:tcPr>
            <w:tcW w:w="1710" w:type="dxa"/>
          </w:tcPr>
          <w:p w14:paraId="317C5659" w14:textId="77777777" w:rsidR="00BE1F78" w:rsidRPr="00C15863" w:rsidRDefault="00BE1F78">
            <w:r w:rsidRPr="00C15863">
              <w:t>2021 – 2022 Cohort</w:t>
            </w:r>
          </w:p>
        </w:tc>
        <w:tc>
          <w:tcPr>
            <w:tcW w:w="1710" w:type="dxa"/>
          </w:tcPr>
          <w:p w14:paraId="0A09700C" w14:textId="77777777" w:rsidR="00BE1F78" w:rsidRPr="00C15863" w:rsidRDefault="00BE1F78">
            <w:r w:rsidRPr="00C15863">
              <w:t>2022-2023 Cohort</w:t>
            </w:r>
          </w:p>
        </w:tc>
        <w:tc>
          <w:tcPr>
            <w:tcW w:w="1710" w:type="dxa"/>
          </w:tcPr>
          <w:p w14:paraId="5D6CF2B5" w14:textId="2683A402" w:rsidR="00BE1F78" w:rsidRPr="00C15863" w:rsidRDefault="00BE1F78">
            <w:r>
              <w:t>2023-2024 Cohort</w:t>
            </w:r>
          </w:p>
        </w:tc>
      </w:tr>
      <w:tr w:rsidR="00BE1F78" w:rsidRPr="00C15863" w14:paraId="23DE8A98" w14:textId="35D25316" w:rsidTr="00BE1F78">
        <w:tc>
          <w:tcPr>
            <w:tcW w:w="3865" w:type="dxa"/>
            <w:shd w:val="clear" w:color="auto" w:fill="D9D9D9" w:themeFill="background1" w:themeFillShade="D9"/>
          </w:tcPr>
          <w:p w14:paraId="0146E0B1" w14:textId="77777777" w:rsidR="00BE1F78" w:rsidRPr="00C15863" w:rsidRDefault="00BE1F78">
            <w:r w:rsidRPr="00C15863">
              <w:t>Core Academic Skills for Educators: Math</w:t>
            </w:r>
          </w:p>
        </w:tc>
        <w:tc>
          <w:tcPr>
            <w:tcW w:w="1710" w:type="dxa"/>
            <w:shd w:val="clear" w:color="auto" w:fill="D9D9D9" w:themeFill="background1" w:themeFillShade="D9"/>
          </w:tcPr>
          <w:p w14:paraId="3E8FFCD9" w14:textId="77777777" w:rsidR="00BE1F78" w:rsidRPr="00C15863" w:rsidRDefault="00BE1F78">
            <w:r w:rsidRPr="00C15863">
              <w:t>87%</w:t>
            </w:r>
          </w:p>
        </w:tc>
        <w:tc>
          <w:tcPr>
            <w:tcW w:w="1710" w:type="dxa"/>
            <w:shd w:val="clear" w:color="auto" w:fill="D9D9D9" w:themeFill="background1" w:themeFillShade="D9"/>
          </w:tcPr>
          <w:p w14:paraId="34E3D7E7" w14:textId="77777777" w:rsidR="00BE1F78" w:rsidRPr="00C15863" w:rsidRDefault="00BE1F78">
            <w:r w:rsidRPr="00C15863">
              <w:t>87%</w:t>
            </w:r>
          </w:p>
        </w:tc>
        <w:tc>
          <w:tcPr>
            <w:tcW w:w="1710" w:type="dxa"/>
            <w:shd w:val="clear" w:color="auto" w:fill="D9D9D9" w:themeFill="background1" w:themeFillShade="D9"/>
          </w:tcPr>
          <w:p w14:paraId="60CA4E07" w14:textId="04E1FFF8" w:rsidR="00BE1F78" w:rsidRPr="00C15863" w:rsidRDefault="00F41AA3">
            <w:r>
              <w:t>Low N</w:t>
            </w:r>
          </w:p>
        </w:tc>
      </w:tr>
      <w:tr w:rsidR="00BE1F78" w:rsidRPr="00C15863" w14:paraId="3481CDCE" w14:textId="4A7B2701" w:rsidTr="00BE1F78">
        <w:tc>
          <w:tcPr>
            <w:tcW w:w="3865" w:type="dxa"/>
          </w:tcPr>
          <w:p w14:paraId="2B779C3F" w14:textId="77777777" w:rsidR="00BE1F78" w:rsidRPr="00C15863" w:rsidRDefault="00BE1F78">
            <w:r w:rsidRPr="00C15863">
              <w:t>Core Academic Skills for Educators: Reading</w:t>
            </w:r>
          </w:p>
        </w:tc>
        <w:tc>
          <w:tcPr>
            <w:tcW w:w="1710" w:type="dxa"/>
          </w:tcPr>
          <w:p w14:paraId="1295834A" w14:textId="77777777" w:rsidR="00BE1F78" w:rsidRPr="00C15863" w:rsidRDefault="00BE1F78">
            <w:r w:rsidRPr="00C15863">
              <w:t>92%</w:t>
            </w:r>
          </w:p>
        </w:tc>
        <w:tc>
          <w:tcPr>
            <w:tcW w:w="1710" w:type="dxa"/>
          </w:tcPr>
          <w:p w14:paraId="0CDA79DD" w14:textId="77777777" w:rsidR="00BE1F78" w:rsidRPr="00C15863" w:rsidRDefault="00BE1F78">
            <w:r w:rsidRPr="00C15863">
              <w:t>93%</w:t>
            </w:r>
          </w:p>
        </w:tc>
        <w:tc>
          <w:tcPr>
            <w:tcW w:w="1710" w:type="dxa"/>
          </w:tcPr>
          <w:p w14:paraId="7194317E" w14:textId="549772C2" w:rsidR="00BE1F78" w:rsidRPr="00C15863" w:rsidRDefault="00F41AA3">
            <w:r>
              <w:t>Low N</w:t>
            </w:r>
          </w:p>
        </w:tc>
      </w:tr>
      <w:tr w:rsidR="00BE1F78" w:rsidRPr="00C15863" w14:paraId="66D80692" w14:textId="70BEC463" w:rsidTr="00BE1F78">
        <w:tc>
          <w:tcPr>
            <w:tcW w:w="3865" w:type="dxa"/>
            <w:shd w:val="clear" w:color="auto" w:fill="D9D9D9" w:themeFill="background1" w:themeFillShade="D9"/>
          </w:tcPr>
          <w:p w14:paraId="72C12C5A" w14:textId="77777777" w:rsidR="00BE1F78" w:rsidRPr="00C15863" w:rsidRDefault="00BE1F78">
            <w:r w:rsidRPr="00C15863">
              <w:t>Core Academic Skills for Educators: Writing</w:t>
            </w:r>
          </w:p>
        </w:tc>
        <w:tc>
          <w:tcPr>
            <w:tcW w:w="1710" w:type="dxa"/>
            <w:shd w:val="clear" w:color="auto" w:fill="D9D9D9" w:themeFill="background1" w:themeFillShade="D9"/>
          </w:tcPr>
          <w:p w14:paraId="6CBCE88B" w14:textId="77777777" w:rsidR="00BE1F78" w:rsidRPr="00C15863" w:rsidRDefault="00BE1F78">
            <w:r w:rsidRPr="00C15863">
              <w:t>71%</w:t>
            </w:r>
          </w:p>
        </w:tc>
        <w:tc>
          <w:tcPr>
            <w:tcW w:w="1710" w:type="dxa"/>
            <w:shd w:val="clear" w:color="auto" w:fill="D9D9D9" w:themeFill="background1" w:themeFillShade="D9"/>
          </w:tcPr>
          <w:p w14:paraId="2631FD88" w14:textId="77777777" w:rsidR="00BE1F78" w:rsidRPr="00C15863" w:rsidRDefault="00BE1F78">
            <w:r w:rsidRPr="00C15863">
              <w:t>78%</w:t>
            </w:r>
          </w:p>
        </w:tc>
        <w:tc>
          <w:tcPr>
            <w:tcW w:w="1710" w:type="dxa"/>
            <w:shd w:val="clear" w:color="auto" w:fill="D9D9D9" w:themeFill="background1" w:themeFillShade="D9"/>
          </w:tcPr>
          <w:p w14:paraId="6180FEED" w14:textId="21AD5367" w:rsidR="00BE1F78" w:rsidRPr="00C15863" w:rsidRDefault="00F41AA3">
            <w:r>
              <w:t>Low N</w:t>
            </w:r>
          </w:p>
        </w:tc>
      </w:tr>
      <w:tr w:rsidR="00BE1F78" w:rsidRPr="00A6779D" w14:paraId="71B64873" w14:textId="72A471EA" w:rsidTr="00BE1F78">
        <w:tc>
          <w:tcPr>
            <w:tcW w:w="3865" w:type="dxa"/>
          </w:tcPr>
          <w:p w14:paraId="088109C6" w14:textId="77777777" w:rsidR="00BE1F78" w:rsidRPr="00A6779D" w:rsidRDefault="00BE1F78">
            <w:r w:rsidRPr="00A6779D">
              <w:t>Education of Young Children</w:t>
            </w:r>
          </w:p>
        </w:tc>
        <w:tc>
          <w:tcPr>
            <w:tcW w:w="1710" w:type="dxa"/>
          </w:tcPr>
          <w:p w14:paraId="6E981888" w14:textId="3AF8C7F4" w:rsidR="00BE1F78" w:rsidRPr="00A6779D" w:rsidRDefault="00747336">
            <w:r w:rsidRPr="00A6779D">
              <w:t>82</w:t>
            </w:r>
            <w:r w:rsidR="00BE1F78" w:rsidRPr="00A6779D">
              <w:t>%</w:t>
            </w:r>
          </w:p>
        </w:tc>
        <w:tc>
          <w:tcPr>
            <w:tcW w:w="1710" w:type="dxa"/>
          </w:tcPr>
          <w:p w14:paraId="5BF21902" w14:textId="0FDF5038" w:rsidR="00BE1F78" w:rsidRPr="00A6779D" w:rsidRDefault="00747336">
            <w:r w:rsidRPr="00A6779D">
              <w:t>90</w:t>
            </w:r>
            <w:r w:rsidR="00BE1F78" w:rsidRPr="00A6779D">
              <w:t>%</w:t>
            </w:r>
          </w:p>
        </w:tc>
        <w:tc>
          <w:tcPr>
            <w:tcW w:w="1710" w:type="dxa"/>
          </w:tcPr>
          <w:p w14:paraId="29B307BC" w14:textId="46DC2FA1" w:rsidR="00BE1F78" w:rsidRPr="00A6779D" w:rsidRDefault="00747336">
            <w:r w:rsidRPr="00A6779D">
              <w:t>65%</w:t>
            </w:r>
          </w:p>
        </w:tc>
      </w:tr>
      <w:tr w:rsidR="00BE1F78" w:rsidRPr="00A6779D" w14:paraId="5DF19472" w14:textId="15A16FB8" w:rsidTr="00BE1F78">
        <w:tc>
          <w:tcPr>
            <w:tcW w:w="3865" w:type="dxa"/>
            <w:shd w:val="clear" w:color="auto" w:fill="D9D9D9" w:themeFill="background1" w:themeFillShade="D9"/>
          </w:tcPr>
          <w:p w14:paraId="7906651A" w14:textId="77777777" w:rsidR="00BE1F78" w:rsidRPr="00A6779D" w:rsidRDefault="00BE1F78" w:rsidP="00FF1D3B">
            <w:r w:rsidRPr="00A6779D">
              <w:t xml:space="preserve">Elementary Education Curriculum and Instruction </w:t>
            </w:r>
          </w:p>
        </w:tc>
        <w:tc>
          <w:tcPr>
            <w:tcW w:w="1710" w:type="dxa"/>
            <w:shd w:val="clear" w:color="auto" w:fill="D9D9D9" w:themeFill="background1" w:themeFillShade="D9"/>
          </w:tcPr>
          <w:p w14:paraId="09145021" w14:textId="77777777" w:rsidR="00BE1F78" w:rsidRPr="00A6779D" w:rsidRDefault="00BE1F78" w:rsidP="00FF1D3B">
            <w:r w:rsidRPr="00A6779D">
              <w:t>92%</w:t>
            </w:r>
          </w:p>
        </w:tc>
        <w:tc>
          <w:tcPr>
            <w:tcW w:w="1710" w:type="dxa"/>
            <w:shd w:val="clear" w:color="auto" w:fill="D9D9D9" w:themeFill="background1" w:themeFillShade="D9"/>
          </w:tcPr>
          <w:p w14:paraId="6B52AE32" w14:textId="77777777" w:rsidR="00BE1F78" w:rsidRPr="00A6779D" w:rsidRDefault="00BE1F78" w:rsidP="00FF1D3B">
            <w:r w:rsidRPr="00A6779D">
              <w:t>79%</w:t>
            </w:r>
          </w:p>
        </w:tc>
        <w:tc>
          <w:tcPr>
            <w:tcW w:w="1710" w:type="dxa"/>
            <w:shd w:val="clear" w:color="auto" w:fill="D9D9D9" w:themeFill="background1" w:themeFillShade="D9"/>
          </w:tcPr>
          <w:p w14:paraId="6D47A049" w14:textId="414409D6" w:rsidR="00BE1F78" w:rsidRPr="00A6779D" w:rsidRDefault="008315E7" w:rsidP="00FF1D3B">
            <w:r w:rsidRPr="00A6779D">
              <w:t>68%</w:t>
            </w:r>
          </w:p>
        </w:tc>
      </w:tr>
      <w:tr w:rsidR="00BE1F78" w:rsidRPr="00A6779D" w14:paraId="58F1591F" w14:textId="51AD4D01" w:rsidTr="00BE1F78">
        <w:tc>
          <w:tcPr>
            <w:tcW w:w="3865" w:type="dxa"/>
          </w:tcPr>
          <w:p w14:paraId="17D8C2FE" w14:textId="77777777" w:rsidR="00BE1F78" w:rsidRPr="00A6779D" w:rsidRDefault="00BE1F78" w:rsidP="00FF1D3B">
            <w:r w:rsidRPr="00A6779D">
              <w:t>Music Content Knowledge</w:t>
            </w:r>
          </w:p>
        </w:tc>
        <w:tc>
          <w:tcPr>
            <w:tcW w:w="1710" w:type="dxa"/>
          </w:tcPr>
          <w:p w14:paraId="039224F4" w14:textId="77777777" w:rsidR="00BE1F78" w:rsidRPr="00A6779D" w:rsidRDefault="00BE1F78" w:rsidP="00FF1D3B">
            <w:r w:rsidRPr="00A6779D">
              <w:t>Low N</w:t>
            </w:r>
          </w:p>
        </w:tc>
        <w:tc>
          <w:tcPr>
            <w:tcW w:w="1710" w:type="dxa"/>
          </w:tcPr>
          <w:p w14:paraId="18A04E87" w14:textId="0ABF90BA" w:rsidR="00BE1F78" w:rsidRPr="00A6779D" w:rsidRDefault="00C81AE0" w:rsidP="00FF1D3B">
            <w:r w:rsidRPr="00A6779D">
              <w:t>50</w:t>
            </w:r>
            <w:r w:rsidR="00BE1F78" w:rsidRPr="00A6779D">
              <w:t>%</w:t>
            </w:r>
          </w:p>
        </w:tc>
        <w:tc>
          <w:tcPr>
            <w:tcW w:w="1710" w:type="dxa"/>
          </w:tcPr>
          <w:p w14:paraId="006FFFBA" w14:textId="4D2DE5EF" w:rsidR="00BE1F78" w:rsidRPr="00A6779D" w:rsidRDefault="00C81AE0" w:rsidP="00FF1D3B">
            <w:r w:rsidRPr="00A6779D">
              <w:t>70%</w:t>
            </w:r>
          </w:p>
        </w:tc>
      </w:tr>
      <w:tr w:rsidR="00BE1F78" w:rsidRPr="00A6779D" w14:paraId="004CCF48" w14:textId="47D906B8" w:rsidTr="00BE1F78">
        <w:tc>
          <w:tcPr>
            <w:tcW w:w="3865" w:type="dxa"/>
            <w:shd w:val="clear" w:color="auto" w:fill="D9D9D9" w:themeFill="background1" w:themeFillShade="D9"/>
          </w:tcPr>
          <w:p w14:paraId="3DF4F06D" w14:textId="77777777" w:rsidR="00BE1F78" w:rsidRPr="00A6779D" w:rsidRDefault="00BE1F78" w:rsidP="00271568">
            <w:r w:rsidRPr="00A6779D">
              <w:t>Principles of Learning and Teaching K – 6</w:t>
            </w:r>
          </w:p>
        </w:tc>
        <w:tc>
          <w:tcPr>
            <w:tcW w:w="1710" w:type="dxa"/>
            <w:shd w:val="clear" w:color="auto" w:fill="D9D9D9" w:themeFill="background1" w:themeFillShade="D9"/>
          </w:tcPr>
          <w:p w14:paraId="5104A1F5" w14:textId="77777777" w:rsidR="00BE1F78" w:rsidRPr="00A6779D" w:rsidRDefault="00BE1F78" w:rsidP="00271568">
            <w:r w:rsidRPr="00A6779D">
              <w:t>92%</w:t>
            </w:r>
          </w:p>
        </w:tc>
        <w:tc>
          <w:tcPr>
            <w:tcW w:w="1710" w:type="dxa"/>
            <w:shd w:val="clear" w:color="auto" w:fill="D9D9D9" w:themeFill="background1" w:themeFillShade="D9"/>
          </w:tcPr>
          <w:p w14:paraId="39C61CD4" w14:textId="573E5AE6" w:rsidR="00BE1F78" w:rsidRPr="00A6779D" w:rsidRDefault="00BE1F78" w:rsidP="00271568">
            <w:r w:rsidRPr="00A6779D">
              <w:t>8</w:t>
            </w:r>
            <w:r w:rsidR="000B5984" w:rsidRPr="00A6779D">
              <w:t>8</w:t>
            </w:r>
            <w:r w:rsidRPr="00A6779D">
              <w:t>%</w:t>
            </w:r>
          </w:p>
        </w:tc>
        <w:tc>
          <w:tcPr>
            <w:tcW w:w="1710" w:type="dxa"/>
            <w:shd w:val="clear" w:color="auto" w:fill="D9D9D9" w:themeFill="background1" w:themeFillShade="D9"/>
          </w:tcPr>
          <w:p w14:paraId="6BE3AB77" w14:textId="7BFAB0CF" w:rsidR="00BE1F78" w:rsidRPr="00A6779D" w:rsidRDefault="000B5984" w:rsidP="00271568">
            <w:r w:rsidRPr="00A6779D">
              <w:t>89%</w:t>
            </w:r>
          </w:p>
        </w:tc>
      </w:tr>
      <w:tr w:rsidR="00BE1F78" w:rsidRPr="00A6779D" w14:paraId="69A76C3C" w14:textId="5780E62E" w:rsidTr="00BE1F78">
        <w:tc>
          <w:tcPr>
            <w:tcW w:w="3865" w:type="dxa"/>
          </w:tcPr>
          <w:p w14:paraId="1DB89D9A" w14:textId="77777777" w:rsidR="00BE1F78" w:rsidRPr="00A6779D" w:rsidRDefault="00BE1F78" w:rsidP="00271568">
            <w:r w:rsidRPr="00A6779D">
              <w:t>Principles of Learning and Teaching 7-12</w:t>
            </w:r>
          </w:p>
        </w:tc>
        <w:tc>
          <w:tcPr>
            <w:tcW w:w="1710" w:type="dxa"/>
          </w:tcPr>
          <w:p w14:paraId="0F3FD43B" w14:textId="7D1A0E5C" w:rsidR="00BE1F78" w:rsidRPr="00A6779D" w:rsidRDefault="00BE1F78" w:rsidP="00271568">
            <w:r w:rsidRPr="00A6779D">
              <w:t>7</w:t>
            </w:r>
            <w:r w:rsidR="000B5984" w:rsidRPr="00A6779D">
              <w:t>7</w:t>
            </w:r>
            <w:r w:rsidRPr="00A6779D">
              <w:t>%</w:t>
            </w:r>
          </w:p>
        </w:tc>
        <w:tc>
          <w:tcPr>
            <w:tcW w:w="1710" w:type="dxa"/>
          </w:tcPr>
          <w:p w14:paraId="1EBD926F" w14:textId="7D78BD41" w:rsidR="00BE1F78" w:rsidRPr="00A6779D" w:rsidRDefault="000B5984" w:rsidP="00271568">
            <w:r w:rsidRPr="00A6779D">
              <w:t>89</w:t>
            </w:r>
            <w:r w:rsidR="00BE1F78" w:rsidRPr="00A6779D">
              <w:t>%</w:t>
            </w:r>
          </w:p>
        </w:tc>
        <w:tc>
          <w:tcPr>
            <w:tcW w:w="1710" w:type="dxa"/>
          </w:tcPr>
          <w:p w14:paraId="070B4702" w14:textId="5F785D32" w:rsidR="00BE1F78" w:rsidRPr="00A6779D" w:rsidRDefault="00D07D7A" w:rsidP="00271568">
            <w:r w:rsidRPr="00A6779D">
              <w:t>83%</w:t>
            </w:r>
          </w:p>
        </w:tc>
      </w:tr>
      <w:tr w:rsidR="00BE1F78" w:rsidRPr="00C15863" w14:paraId="344F9443" w14:textId="0D5BB35A" w:rsidTr="00BE1F78">
        <w:tc>
          <w:tcPr>
            <w:tcW w:w="3865" w:type="dxa"/>
            <w:shd w:val="clear" w:color="auto" w:fill="D9D9D9" w:themeFill="background1" w:themeFillShade="D9"/>
          </w:tcPr>
          <w:p w14:paraId="56F037AD" w14:textId="77777777" w:rsidR="00BE1F78" w:rsidRPr="00A6779D" w:rsidRDefault="00BE1F78" w:rsidP="00AA7A46">
            <w:r w:rsidRPr="00A6779D">
              <w:t>Teaching Reading: Elementary</w:t>
            </w:r>
          </w:p>
        </w:tc>
        <w:tc>
          <w:tcPr>
            <w:tcW w:w="1710" w:type="dxa"/>
            <w:shd w:val="clear" w:color="auto" w:fill="D9D9D9" w:themeFill="background1" w:themeFillShade="D9"/>
          </w:tcPr>
          <w:p w14:paraId="5EBD4443" w14:textId="77777777" w:rsidR="00BE1F78" w:rsidRPr="00A6779D" w:rsidRDefault="00BE1F78" w:rsidP="00C03DB1">
            <w:r w:rsidRPr="00A6779D">
              <w:t>80%</w:t>
            </w:r>
          </w:p>
        </w:tc>
        <w:tc>
          <w:tcPr>
            <w:tcW w:w="1710" w:type="dxa"/>
            <w:shd w:val="clear" w:color="auto" w:fill="D9D9D9" w:themeFill="background1" w:themeFillShade="D9"/>
          </w:tcPr>
          <w:p w14:paraId="1DF0A751" w14:textId="5B2EB188" w:rsidR="00BE1F78" w:rsidRPr="00A6779D" w:rsidRDefault="00A13A1E" w:rsidP="00FF1D3B">
            <w:r w:rsidRPr="00A6779D">
              <w:t>79</w:t>
            </w:r>
            <w:r w:rsidR="00BE1F78" w:rsidRPr="00A6779D">
              <w:t>%</w:t>
            </w:r>
          </w:p>
        </w:tc>
        <w:tc>
          <w:tcPr>
            <w:tcW w:w="1710" w:type="dxa"/>
            <w:shd w:val="clear" w:color="auto" w:fill="D9D9D9" w:themeFill="background1" w:themeFillShade="D9"/>
          </w:tcPr>
          <w:p w14:paraId="11FC4782" w14:textId="5266850A" w:rsidR="00BE1F78" w:rsidRPr="00C15863" w:rsidRDefault="00A13A1E" w:rsidP="00FF1D3B">
            <w:r w:rsidRPr="00A6779D">
              <w:t>58%</w:t>
            </w:r>
          </w:p>
        </w:tc>
      </w:tr>
      <w:tr w:rsidR="00BE1F78" w:rsidRPr="00C15863" w14:paraId="46C9B7B8" w14:textId="1374FBAA" w:rsidTr="00BE1F78">
        <w:tc>
          <w:tcPr>
            <w:tcW w:w="3865" w:type="dxa"/>
          </w:tcPr>
          <w:p w14:paraId="6BF78CE7" w14:textId="77777777" w:rsidR="00BE1F78" w:rsidRPr="00C15863" w:rsidRDefault="00BE1F78">
            <w:pPr>
              <w:rPr>
                <w:i/>
              </w:rPr>
            </w:pPr>
            <w:r w:rsidRPr="00C15863">
              <w:t xml:space="preserve">                 </w:t>
            </w:r>
            <w:r w:rsidRPr="00C15863">
              <w:rPr>
                <w:i/>
              </w:rPr>
              <w:t>Alternative Licensure Students:</w:t>
            </w:r>
          </w:p>
        </w:tc>
        <w:tc>
          <w:tcPr>
            <w:tcW w:w="1710" w:type="dxa"/>
          </w:tcPr>
          <w:p w14:paraId="06A4FEF1" w14:textId="77777777" w:rsidR="00BE1F78" w:rsidRPr="00C15863" w:rsidRDefault="00BE1F78"/>
        </w:tc>
        <w:tc>
          <w:tcPr>
            <w:tcW w:w="1710" w:type="dxa"/>
          </w:tcPr>
          <w:p w14:paraId="02D52A70" w14:textId="77777777" w:rsidR="00BE1F78" w:rsidRPr="00C15863" w:rsidRDefault="00BE1F78"/>
        </w:tc>
        <w:tc>
          <w:tcPr>
            <w:tcW w:w="1710" w:type="dxa"/>
          </w:tcPr>
          <w:p w14:paraId="09E77410" w14:textId="77777777" w:rsidR="00BE1F78" w:rsidRPr="00C15863" w:rsidRDefault="00BE1F78"/>
        </w:tc>
      </w:tr>
      <w:tr w:rsidR="00C51BE1" w:rsidRPr="00C15863" w14:paraId="1A7DA543" w14:textId="36008941" w:rsidTr="00BE1F78">
        <w:tc>
          <w:tcPr>
            <w:tcW w:w="3865" w:type="dxa"/>
          </w:tcPr>
          <w:p w14:paraId="4399EE0E" w14:textId="77777777" w:rsidR="00C51BE1" w:rsidRPr="00C15863" w:rsidRDefault="00C51BE1" w:rsidP="00C51BE1">
            <w:r w:rsidRPr="00C15863">
              <w:t>Core Academic Skills for Educators: Reading</w:t>
            </w:r>
          </w:p>
        </w:tc>
        <w:tc>
          <w:tcPr>
            <w:tcW w:w="1710" w:type="dxa"/>
          </w:tcPr>
          <w:p w14:paraId="711C4947" w14:textId="77777777" w:rsidR="00C51BE1" w:rsidRPr="00C15863" w:rsidRDefault="00C51BE1" w:rsidP="00C51BE1">
            <w:r w:rsidRPr="00C15863">
              <w:t>90%</w:t>
            </w:r>
          </w:p>
        </w:tc>
        <w:tc>
          <w:tcPr>
            <w:tcW w:w="1710" w:type="dxa"/>
          </w:tcPr>
          <w:p w14:paraId="653417B0" w14:textId="77777777" w:rsidR="00C51BE1" w:rsidRPr="00C15863" w:rsidRDefault="00C51BE1" w:rsidP="00C51BE1">
            <w:r w:rsidRPr="00C15863">
              <w:t>Low N</w:t>
            </w:r>
          </w:p>
        </w:tc>
        <w:tc>
          <w:tcPr>
            <w:tcW w:w="1710" w:type="dxa"/>
          </w:tcPr>
          <w:p w14:paraId="4D9E4706" w14:textId="5FFEEEEB" w:rsidR="00C51BE1" w:rsidRPr="00C15863" w:rsidRDefault="00C51BE1" w:rsidP="00C51BE1">
            <w:r w:rsidRPr="006E2BF7">
              <w:t>Low N</w:t>
            </w:r>
          </w:p>
        </w:tc>
      </w:tr>
      <w:tr w:rsidR="00C51BE1" w:rsidRPr="00C15863" w14:paraId="7B04601D" w14:textId="06DA0FE1" w:rsidTr="00BE1F78">
        <w:tc>
          <w:tcPr>
            <w:tcW w:w="3865" w:type="dxa"/>
            <w:shd w:val="clear" w:color="auto" w:fill="D9D9D9" w:themeFill="background1" w:themeFillShade="D9"/>
          </w:tcPr>
          <w:p w14:paraId="6139CB83" w14:textId="77777777" w:rsidR="00C51BE1" w:rsidRPr="00C15863" w:rsidRDefault="00C51BE1" w:rsidP="00C51BE1">
            <w:r w:rsidRPr="00C15863">
              <w:t>Principles of Learning and Teaching K – 6</w:t>
            </w:r>
          </w:p>
        </w:tc>
        <w:tc>
          <w:tcPr>
            <w:tcW w:w="1710" w:type="dxa"/>
            <w:shd w:val="clear" w:color="auto" w:fill="D9D9D9" w:themeFill="background1" w:themeFillShade="D9"/>
          </w:tcPr>
          <w:p w14:paraId="40768819" w14:textId="77777777" w:rsidR="00C51BE1" w:rsidRPr="00C15863" w:rsidRDefault="00C51BE1" w:rsidP="00C51BE1">
            <w:r w:rsidRPr="00C15863">
              <w:t>Low N</w:t>
            </w:r>
          </w:p>
        </w:tc>
        <w:tc>
          <w:tcPr>
            <w:tcW w:w="1710" w:type="dxa"/>
            <w:shd w:val="clear" w:color="auto" w:fill="D9D9D9" w:themeFill="background1" w:themeFillShade="D9"/>
          </w:tcPr>
          <w:p w14:paraId="1E4FEB58" w14:textId="77777777" w:rsidR="00C51BE1" w:rsidRPr="00C15863" w:rsidRDefault="00C51BE1" w:rsidP="00C51BE1">
            <w:r w:rsidRPr="00C15863">
              <w:t>92%</w:t>
            </w:r>
          </w:p>
        </w:tc>
        <w:tc>
          <w:tcPr>
            <w:tcW w:w="1710" w:type="dxa"/>
            <w:shd w:val="clear" w:color="auto" w:fill="D9D9D9" w:themeFill="background1" w:themeFillShade="D9"/>
          </w:tcPr>
          <w:p w14:paraId="769FD9DD" w14:textId="522094EC" w:rsidR="00C51BE1" w:rsidRPr="00C15863" w:rsidRDefault="00C51BE1" w:rsidP="00C51BE1">
            <w:r w:rsidRPr="006E2BF7">
              <w:t>Low N</w:t>
            </w:r>
          </w:p>
        </w:tc>
      </w:tr>
      <w:tr w:rsidR="00C51BE1" w:rsidRPr="00C15863" w14:paraId="6FA699A9" w14:textId="08F25EFE" w:rsidTr="00BE1F78">
        <w:tc>
          <w:tcPr>
            <w:tcW w:w="3865" w:type="dxa"/>
          </w:tcPr>
          <w:p w14:paraId="71E82DDF" w14:textId="77777777" w:rsidR="00C51BE1" w:rsidRPr="00C15863" w:rsidRDefault="00C51BE1" w:rsidP="00C51BE1">
            <w:r w:rsidRPr="00C15863">
              <w:t>Principles of Learning and Teaching 7 - 12</w:t>
            </w:r>
          </w:p>
        </w:tc>
        <w:tc>
          <w:tcPr>
            <w:tcW w:w="1710" w:type="dxa"/>
          </w:tcPr>
          <w:p w14:paraId="473367F0" w14:textId="77777777" w:rsidR="00C51BE1" w:rsidRPr="00C15863" w:rsidRDefault="00C51BE1" w:rsidP="00C51BE1">
            <w:r w:rsidRPr="00C15863">
              <w:t>Low N</w:t>
            </w:r>
          </w:p>
        </w:tc>
        <w:tc>
          <w:tcPr>
            <w:tcW w:w="1710" w:type="dxa"/>
          </w:tcPr>
          <w:p w14:paraId="1A27459F" w14:textId="77777777" w:rsidR="00C51BE1" w:rsidRPr="00C15863" w:rsidRDefault="00C51BE1" w:rsidP="00C51BE1">
            <w:r w:rsidRPr="00C15863">
              <w:t>71%</w:t>
            </w:r>
          </w:p>
        </w:tc>
        <w:tc>
          <w:tcPr>
            <w:tcW w:w="1710" w:type="dxa"/>
          </w:tcPr>
          <w:p w14:paraId="5532EF11" w14:textId="46FDFC9F" w:rsidR="00C51BE1" w:rsidRPr="00C15863" w:rsidRDefault="00C51BE1" w:rsidP="00C51BE1">
            <w:r w:rsidRPr="006E2BF7">
              <w:t>Low N</w:t>
            </w:r>
          </w:p>
        </w:tc>
      </w:tr>
      <w:tr w:rsidR="00C51BE1" w:rsidRPr="00C03DB1" w14:paraId="6BBCF8E6" w14:textId="5A340ABF" w:rsidTr="00BE1F78">
        <w:tc>
          <w:tcPr>
            <w:tcW w:w="3865" w:type="dxa"/>
            <w:shd w:val="clear" w:color="auto" w:fill="D9D9D9" w:themeFill="background1" w:themeFillShade="D9"/>
          </w:tcPr>
          <w:p w14:paraId="6561CB5F" w14:textId="77777777" w:rsidR="00C51BE1" w:rsidRPr="00C15863" w:rsidRDefault="00C51BE1" w:rsidP="00C51BE1">
            <w:r w:rsidRPr="00C15863">
              <w:t>Teaching Reading: Elementary</w:t>
            </w:r>
          </w:p>
        </w:tc>
        <w:tc>
          <w:tcPr>
            <w:tcW w:w="1710" w:type="dxa"/>
            <w:shd w:val="clear" w:color="auto" w:fill="D9D9D9" w:themeFill="background1" w:themeFillShade="D9"/>
          </w:tcPr>
          <w:p w14:paraId="4051B084" w14:textId="77777777" w:rsidR="00C51BE1" w:rsidRPr="00C15863" w:rsidRDefault="00C51BE1" w:rsidP="00C51BE1">
            <w:r w:rsidRPr="00C15863">
              <w:t>Low N</w:t>
            </w:r>
          </w:p>
        </w:tc>
        <w:tc>
          <w:tcPr>
            <w:tcW w:w="1710" w:type="dxa"/>
            <w:shd w:val="clear" w:color="auto" w:fill="D9D9D9" w:themeFill="background1" w:themeFillShade="D9"/>
          </w:tcPr>
          <w:p w14:paraId="18ED8967" w14:textId="77777777" w:rsidR="00C51BE1" w:rsidRPr="00C03DB1" w:rsidRDefault="00C51BE1" w:rsidP="00C51BE1">
            <w:r w:rsidRPr="00C15863">
              <w:t>Low N</w:t>
            </w:r>
          </w:p>
        </w:tc>
        <w:tc>
          <w:tcPr>
            <w:tcW w:w="1710" w:type="dxa"/>
            <w:shd w:val="clear" w:color="auto" w:fill="D9D9D9" w:themeFill="background1" w:themeFillShade="D9"/>
          </w:tcPr>
          <w:p w14:paraId="198D1FA6" w14:textId="18D14644" w:rsidR="00C51BE1" w:rsidRPr="00C15863" w:rsidRDefault="00C51BE1" w:rsidP="00C51BE1">
            <w:r w:rsidRPr="006E2BF7">
              <w:t>Low N</w:t>
            </w:r>
          </w:p>
        </w:tc>
      </w:tr>
    </w:tbl>
    <w:p w14:paraId="4BA59082" w14:textId="77777777" w:rsidR="00070301" w:rsidRDefault="00070301"/>
    <w:p w14:paraId="29A595EF" w14:textId="77777777" w:rsidR="00281F28" w:rsidRPr="00281F28" w:rsidRDefault="00281F28" w:rsidP="00281F28">
      <w:pPr>
        <w:rPr>
          <w:b/>
        </w:rPr>
      </w:pPr>
      <w:r w:rsidRPr="00281F28">
        <w:rPr>
          <w:b/>
        </w:rPr>
        <w:t>Advanced Programs</w:t>
      </w:r>
    </w:p>
    <w:p w14:paraId="5075A8F9" w14:textId="77777777" w:rsidR="00281F28" w:rsidRPr="00281F28" w:rsidRDefault="00281F28" w:rsidP="00281F28">
      <w:pPr>
        <w:rPr>
          <w:i/>
        </w:rPr>
      </w:pPr>
      <w:r w:rsidRPr="00281F28">
        <w:rPr>
          <w:i/>
        </w:rPr>
        <w:t>MA in Educational Leadership and Administration</w:t>
      </w:r>
    </w:p>
    <w:p w14:paraId="4CE0264F" w14:textId="77777777" w:rsidR="00281F28" w:rsidRDefault="00281F28" w:rsidP="00281F28">
      <w:r>
        <w:t>During 2018-2019 and 2019-2020, cumulative pass rates of our Educational Leadership students were between 95 - 100%. For 2020-2021 (Praxis), 89 percent of students passed this exam, compared to 96 percent of all NM test takers.</w:t>
      </w:r>
      <w:r w:rsidR="009B375A">
        <w:t xml:space="preserve"> For the most recent year (2021-2022 grads), the pass rate was 100%</w:t>
      </w:r>
      <w:r w:rsidR="007C3097">
        <w:t>.</w:t>
      </w:r>
    </w:p>
    <w:p w14:paraId="4E2A73F9" w14:textId="77777777" w:rsidR="00281F28" w:rsidRDefault="00281F28" w:rsidP="00281F28"/>
    <w:p w14:paraId="4DAFF80A" w14:textId="77777777" w:rsidR="00281F28" w:rsidRPr="00281F28" w:rsidRDefault="00281F28" w:rsidP="00281F28">
      <w:pPr>
        <w:rPr>
          <w:i/>
        </w:rPr>
      </w:pPr>
      <w:r w:rsidRPr="00281F28">
        <w:rPr>
          <w:i/>
        </w:rPr>
        <w:t>Teachers of Students with Visual Impairments</w:t>
      </w:r>
    </w:p>
    <w:p w14:paraId="72CB76A4" w14:textId="77777777" w:rsidR="004E51BC" w:rsidRDefault="00281F28" w:rsidP="00281F28">
      <w:r>
        <w:t xml:space="preserve">Given the fact that national certification from either the Academy for Certification of Vision Rehabilitation (ACVREP) and Education Personnel or the Association for Education and Rehabilitation of the Blind and Visually Impaired is required by NMPED to become a licensed Mobility Trainer for the Blind, the NMSU VIP: COMS Pathway can merely prepare students to take their national certification exam, we cannot guarantee that all completers will be eligible for licensure. However, we have tracked </w:t>
      </w:r>
      <w:r>
        <w:lastRenderedPageBreak/>
        <w:t>this data since 2014, and 100% of our COMS completers from 2014-2021 have successfully received their ACVREP certification, and consequently, their NMPED Mobility Trainer for the Blind license. As of July 2021, PED is now requiring prospective TSVIs to take a praxis exam specifically on visual impairment, and our first set of data for this exam will be available after Fall 2021.</w:t>
      </w:r>
    </w:p>
    <w:sectPr w:rsidR="004E5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301"/>
    <w:rsid w:val="00070301"/>
    <w:rsid w:val="000B5984"/>
    <w:rsid w:val="0011340F"/>
    <w:rsid w:val="001D2CE4"/>
    <w:rsid w:val="002559BB"/>
    <w:rsid w:val="00281F28"/>
    <w:rsid w:val="00363043"/>
    <w:rsid w:val="0042764A"/>
    <w:rsid w:val="004C30BC"/>
    <w:rsid w:val="004E51BC"/>
    <w:rsid w:val="004E6554"/>
    <w:rsid w:val="005852B8"/>
    <w:rsid w:val="006C2C7A"/>
    <w:rsid w:val="00747336"/>
    <w:rsid w:val="007B1B68"/>
    <w:rsid w:val="007C3097"/>
    <w:rsid w:val="008315E7"/>
    <w:rsid w:val="00885D36"/>
    <w:rsid w:val="0099360C"/>
    <w:rsid w:val="009B375A"/>
    <w:rsid w:val="009E6ABB"/>
    <w:rsid w:val="00A13A1E"/>
    <w:rsid w:val="00A6779D"/>
    <w:rsid w:val="00AA7A46"/>
    <w:rsid w:val="00AF7911"/>
    <w:rsid w:val="00BE1F78"/>
    <w:rsid w:val="00C01CAD"/>
    <w:rsid w:val="00C03DB1"/>
    <w:rsid w:val="00C15863"/>
    <w:rsid w:val="00C51BE1"/>
    <w:rsid w:val="00C81AE0"/>
    <w:rsid w:val="00CD425B"/>
    <w:rsid w:val="00D07D7A"/>
    <w:rsid w:val="00DE6C6F"/>
    <w:rsid w:val="00EA6639"/>
    <w:rsid w:val="00F41AA3"/>
    <w:rsid w:val="00FF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2ED7"/>
  <w15:chartTrackingRefBased/>
  <w15:docId w15:val="{D31CB5F1-3E79-4711-A811-42B74793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Boren</dc:creator>
  <cp:keywords/>
  <dc:description/>
  <cp:lastModifiedBy>Rachel Boren</cp:lastModifiedBy>
  <cp:revision>12</cp:revision>
  <dcterms:created xsi:type="dcterms:W3CDTF">2025-05-01T21:50:00Z</dcterms:created>
  <dcterms:modified xsi:type="dcterms:W3CDTF">2025-05-05T17:31:00Z</dcterms:modified>
</cp:coreProperties>
</file>